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CF" w:rsidRDefault="003102B3" w:rsidP="003520D2">
      <w:pPr>
        <w:pStyle w:val="Headline20pt"/>
      </w:pPr>
      <w:r>
        <w:t xml:space="preserve">Continental </w:t>
      </w:r>
      <w:r w:rsidR="004D4CD9">
        <w:t>Central East</w:t>
      </w:r>
      <w:r w:rsidR="00462727">
        <w:t xml:space="preserve"> </w:t>
      </w:r>
      <w:r w:rsidR="003520D2">
        <w:t xml:space="preserve">Regional Workshop with Stakeholders on ENTSO-E </w:t>
      </w:r>
      <w:r w:rsidR="003520D2" w:rsidRPr="003520D2">
        <w:t>Ten-Year Network Development Plan and the Regional Investment Plans in 2014</w:t>
      </w:r>
    </w:p>
    <w:p w:rsidR="003520D2" w:rsidRDefault="000C304C" w:rsidP="000C304C">
      <w:pPr>
        <w:pStyle w:val="DateTimePlace12pt"/>
        <w:rPr>
          <w:lang w:val="fr-BE"/>
        </w:rPr>
      </w:pPr>
      <w:r w:rsidRPr="00474A16">
        <w:rPr>
          <w:lang w:val="fr-BE"/>
        </w:rPr>
        <w:t xml:space="preserve">Date: </w:t>
      </w:r>
      <w:r w:rsidR="003102B3">
        <w:rPr>
          <w:lang w:val="fr-BE"/>
        </w:rPr>
        <w:t>2</w:t>
      </w:r>
      <w:r w:rsidR="004D4CD9">
        <w:rPr>
          <w:lang w:val="fr-BE"/>
        </w:rPr>
        <w:t>6</w:t>
      </w:r>
      <w:r w:rsidR="00F43ACF" w:rsidRPr="00474A16">
        <w:rPr>
          <w:lang w:val="fr-BE"/>
        </w:rPr>
        <w:t xml:space="preserve"> </w:t>
      </w:r>
      <w:r w:rsidR="003520D2">
        <w:rPr>
          <w:lang w:val="fr-BE"/>
        </w:rPr>
        <w:t>March 2014 –</w:t>
      </w:r>
      <w:r w:rsidR="00B548E5" w:rsidRPr="00474A16">
        <w:rPr>
          <w:lang w:val="fr-BE"/>
        </w:rPr>
        <w:t xml:space="preserve"> </w:t>
      </w:r>
      <w:r w:rsidR="004D4CD9">
        <w:rPr>
          <w:lang w:val="fr-BE"/>
        </w:rPr>
        <w:t>Bratislava</w:t>
      </w:r>
    </w:p>
    <w:p w:rsidR="003520D2" w:rsidRPr="00790762" w:rsidRDefault="00357CBB" w:rsidP="003520D2">
      <w:pPr>
        <w:widowControl w:val="0"/>
        <w:tabs>
          <w:tab w:val="left" w:pos="283"/>
        </w:tabs>
        <w:autoSpaceDE w:val="0"/>
        <w:autoSpaceDN w:val="0"/>
        <w:adjustRightInd w:val="0"/>
        <w:spacing w:after="57" w:line="198" w:lineRule="atLeast"/>
        <w:textAlignment w:val="center"/>
        <w:rPr>
          <w:b/>
          <w:bCs/>
          <w:color w:val="23236E"/>
          <w:lang w:val="fr-BE"/>
        </w:rPr>
      </w:pPr>
      <w:r w:rsidRPr="00790762">
        <w:rPr>
          <w:b/>
          <w:bCs/>
          <w:color w:val="23236E"/>
          <w:lang w:val="fr-BE"/>
        </w:rPr>
        <w:t>Sheraton Bratislava Hotel, Pribinova 12, Bratislava 811 09, Slovakia</w:t>
      </w:r>
      <w:r w:rsidR="003520D2" w:rsidRPr="00790762">
        <w:rPr>
          <w:color w:val="23236E"/>
          <w:sz w:val="24"/>
          <w:lang w:val="fr-BE"/>
        </w:rPr>
        <w:t xml:space="preserve"> </w:t>
      </w:r>
    </w:p>
    <w:p w:rsidR="0082197B" w:rsidRPr="00474A16" w:rsidRDefault="003D0FFD" w:rsidP="000C304C">
      <w:pPr>
        <w:pStyle w:val="DateTimePlace12pt"/>
        <w:rPr>
          <w:lang w:val="fr-BE"/>
        </w:rPr>
      </w:pPr>
      <w:r w:rsidRPr="00474A16">
        <w:rPr>
          <w:lang w:val="fr-BE"/>
        </w:rPr>
        <w:br/>
        <w:t xml:space="preserve">Time: </w:t>
      </w:r>
      <w:r w:rsidR="00357CBB" w:rsidRPr="00790762">
        <w:rPr>
          <w:lang w:val="fr-BE"/>
        </w:rPr>
        <w:t>10:00 – 16:00</w:t>
      </w:r>
    </w:p>
    <w:p w:rsidR="00B57612" w:rsidRPr="004F07E5" w:rsidRDefault="00C619CA" w:rsidP="003D287B">
      <w:pPr>
        <w:pStyle w:val="AGENDA20pt"/>
        <w:spacing w:after="0"/>
      </w:pPr>
      <w:r>
        <w:t>A</w:t>
      </w:r>
      <w:r w:rsidR="00B57612" w:rsidRPr="004F07E5">
        <w:t>GENDA</w:t>
      </w:r>
    </w:p>
    <w:tbl>
      <w:tblPr>
        <w:tblStyle w:val="Mkatabulky"/>
        <w:tblpPr w:leftFromText="180" w:rightFromText="180" w:vertAnchor="text" w:horzAnchor="margin" w:tblpY="308"/>
        <w:tblW w:w="9696" w:type="dxa"/>
        <w:tblLook w:val="04A0" w:firstRow="1" w:lastRow="0" w:firstColumn="1" w:lastColumn="0" w:noHBand="0" w:noVBand="1"/>
      </w:tblPr>
      <w:tblGrid>
        <w:gridCol w:w="483"/>
        <w:gridCol w:w="3718"/>
        <w:gridCol w:w="818"/>
        <w:gridCol w:w="4677"/>
      </w:tblGrid>
      <w:tr w:rsidR="00B57612" w:rsidRPr="004F07E5" w:rsidTr="00127C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:rsidR="00B57612" w:rsidRPr="004F07E5" w:rsidRDefault="00B57612" w:rsidP="00127C2B">
            <w:pPr>
              <w:jc w:val="right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4F07E5">
              <w:rPr>
                <w:rFonts w:ascii="Arial Narrow" w:hAnsi="Arial Narrow"/>
                <w:sz w:val="22"/>
                <w:szCs w:val="22"/>
                <w:lang w:val="en-GB"/>
              </w:rPr>
              <w:t xml:space="preserve">No </w:t>
            </w:r>
          </w:p>
        </w:tc>
        <w:tc>
          <w:tcPr>
            <w:tcW w:w="3718" w:type="dxa"/>
          </w:tcPr>
          <w:p w:rsidR="00B57612" w:rsidRPr="004F07E5" w:rsidRDefault="00B57612" w:rsidP="00127C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4F07E5">
              <w:rPr>
                <w:rFonts w:ascii="Arial Narrow" w:hAnsi="Arial Narrow"/>
                <w:sz w:val="22"/>
                <w:szCs w:val="22"/>
                <w:lang w:val="en-GB"/>
              </w:rPr>
              <w:t>Subject</w:t>
            </w:r>
          </w:p>
        </w:tc>
        <w:tc>
          <w:tcPr>
            <w:tcW w:w="818" w:type="dxa"/>
          </w:tcPr>
          <w:p w:rsidR="00B57612" w:rsidRPr="004F07E5" w:rsidRDefault="00B57612" w:rsidP="00127C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4F07E5">
              <w:rPr>
                <w:rFonts w:ascii="Arial Narrow" w:hAnsi="Arial Narrow"/>
                <w:sz w:val="22"/>
                <w:szCs w:val="22"/>
                <w:lang w:val="en-GB"/>
              </w:rPr>
              <w:t>Time</w:t>
            </w:r>
          </w:p>
        </w:tc>
        <w:tc>
          <w:tcPr>
            <w:tcW w:w="4677" w:type="dxa"/>
          </w:tcPr>
          <w:p w:rsidR="00B57612" w:rsidRPr="004F07E5" w:rsidRDefault="00B57612" w:rsidP="00127C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4F07E5">
              <w:rPr>
                <w:rFonts w:ascii="Arial Narrow" w:hAnsi="Arial Narrow"/>
                <w:sz w:val="22"/>
                <w:szCs w:val="22"/>
                <w:lang w:val="en-GB"/>
              </w:rPr>
              <w:t>Lead</w:t>
            </w:r>
          </w:p>
        </w:tc>
      </w:tr>
      <w:tr w:rsidR="00171105" w:rsidRPr="00394BD3" w:rsidTr="00127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vAlign w:val="center"/>
          </w:tcPr>
          <w:p w:rsidR="00171105" w:rsidRPr="00394BD3" w:rsidRDefault="00171105" w:rsidP="00127C2B">
            <w:pPr>
              <w:pStyle w:val="Odstavecseseznamem"/>
              <w:numPr>
                <w:ilvl w:val="0"/>
                <w:numId w:val="4"/>
              </w:numPr>
              <w:rPr>
                <w:sz w:val="20"/>
                <w:szCs w:val="20"/>
                <w:lang w:val="en-GB"/>
              </w:rPr>
            </w:pPr>
          </w:p>
        </w:tc>
        <w:tc>
          <w:tcPr>
            <w:tcW w:w="3718" w:type="dxa"/>
            <w:vAlign w:val="center"/>
          </w:tcPr>
          <w:p w:rsidR="00171105" w:rsidRPr="00394BD3" w:rsidRDefault="00171105" w:rsidP="00127C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394BD3">
              <w:rPr>
                <w:rFonts w:ascii="Arial Narrow" w:hAnsi="Arial Narrow"/>
                <w:sz w:val="20"/>
                <w:szCs w:val="20"/>
                <w:lang w:val="en-GB"/>
              </w:rPr>
              <w:t>Welcome</w:t>
            </w:r>
          </w:p>
        </w:tc>
        <w:tc>
          <w:tcPr>
            <w:tcW w:w="818" w:type="dxa"/>
            <w:vAlign w:val="center"/>
          </w:tcPr>
          <w:p w:rsidR="003520D2" w:rsidRPr="00394BD3" w:rsidRDefault="00357CBB" w:rsidP="00127C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abTimes95pt"/>
                <w:rFonts w:ascii="Arial Narrow" w:hAnsi="Arial Narrow"/>
                <w:sz w:val="20"/>
                <w:szCs w:val="20"/>
              </w:rPr>
            </w:pPr>
            <w: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  <w:t>10:00</w:t>
            </w:r>
          </w:p>
        </w:tc>
        <w:tc>
          <w:tcPr>
            <w:tcW w:w="4677" w:type="dxa"/>
            <w:vAlign w:val="center"/>
          </w:tcPr>
          <w:p w:rsidR="00171105" w:rsidRDefault="00357CBB" w:rsidP="00127C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  <w:t>Andrew Kasembe (RG CCE convenor)</w:t>
            </w:r>
          </w:p>
          <w:p w:rsidR="00357CBB" w:rsidRDefault="00357CBB" w:rsidP="00127C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  <w:t>and</w:t>
            </w:r>
          </w:p>
          <w:p w:rsidR="00357CBB" w:rsidRPr="00022E8A" w:rsidRDefault="00022E8A" w:rsidP="00127C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abTimes95pt"/>
                <w:rFonts w:ascii="Arial Narrow" w:hAnsi="Arial Narrow"/>
                <w:sz w:val="20"/>
                <w:szCs w:val="20"/>
              </w:rPr>
            </w:pPr>
            <w: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  <w:t>Organizer representative</w:t>
            </w:r>
          </w:p>
        </w:tc>
      </w:tr>
      <w:tr w:rsidR="00616509" w:rsidRPr="00394BD3" w:rsidTr="00127C2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vAlign w:val="center"/>
          </w:tcPr>
          <w:p w:rsidR="00616509" w:rsidRPr="00394BD3" w:rsidRDefault="00616509" w:rsidP="00127C2B">
            <w:pPr>
              <w:pStyle w:val="Odstavecseseznamem"/>
              <w:numPr>
                <w:ilvl w:val="0"/>
                <w:numId w:val="4"/>
              </w:numP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</w:pPr>
            <w:bookmarkStart w:id="0" w:name="_GoBack" w:colFirst="2" w:colLast="3"/>
          </w:p>
        </w:tc>
        <w:tc>
          <w:tcPr>
            <w:tcW w:w="3718" w:type="dxa"/>
            <w:vAlign w:val="center"/>
          </w:tcPr>
          <w:p w:rsidR="003520D2" w:rsidRPr="00394BD3" w:rsidRDefault="003520D2" w:rsidP="00127C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ENTSO-E </w:t>
            </w:r>
            <w:r w:rsidR="00616509" w:rsidRPr="00394BD3">
              <w:rPr>
                <w:rFonts w:ascii="Arial Narrow" w:hAnsi="Arial Narrow"/>
                <w:sz w:val="20"/>
                <w:szCs w:val="20"/>
                <w:lang w:val="en-GB"/>
              </w:rPr>
              <w:t xml:space="preserve">TYNDP </w:t>
            </w:r>
            <w:r w:rsidR="00171105" w:rsidRPr="00394BD3">
              <w:rPr>
                <w:rFonts w:ascii="Arial Narrow" w:hAnsi="Arial Narrow"/>
                <w:sz w:val="20"/>
                <w:szCs w:val="20"/>
                <w:lang w:val="en-GB"/>
              </w:rPr>
              <w:t>process</w:t>
            </w:r>
          </w:p>
          <w:p w:rsidR="003520D2" w:rsidRDefault="00127C2B" w:rsidP="00127C2B">
            <w:pPr>
              <w:pStyle w:val="Odstavecseseznamem"/>
              <w:numPr>
                <w:ilvl w:val="0"/>
                <w:numId w:val="6"/>
              </w:numPr>
              <w:spacing w:line="276" w:lineRule="auto"/>
              <w:ind w:left="510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I</w:t>
            </w:r>
            <w:r w:rsidR="003520D2">
              <w:rPr>
                <w:rFonts w:ascii="Arial Narrow" w:hAnsi="Arial Narrow"/>
                <w:sz w:val="20"/>
                <w:szCs w:val="20"/>
                <w:lang w:val="en-GB"/>
              </w:rPr>
              <w:t>mprovements and forward steps</w:t>
            </w:r>
          </w:p>
          <w:p w:rsidR="00616509" w:rsidRPr="00127C2B" w:rsidRDefault="00127C2B" w:rsidP="00127C2B">
            <w:pPr>
              <w:pStyle w:val="Odstavecseseznamem"/>
              <w:numPr>
                <w:ilvl w:val="0"/>
                <w:numId w:val="6"/>
              </w:numPr>
              <w:spacing w:line="276" w:lineRule="auto"/>
              <w:ind w:left="510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bCs/>
                <w:sz w:val="20"/>
                <w:lang w:val="en-US"/>
              </w:rPr>
              <w:t>N</w:t>
            </w:r>
            <w:r w:rsidR="003520D2" w:rsidRPr="00356103">
              <w:rPr>
                <w:rFonts w:ascii="Arial Narrow" w:hAnsi="Arial Narrow" w:cs="Arial"/>
                <w:bCs/>
                <w:sz w:val="20"/>
                <w:lang w:val="en-US"/>
              </w:rPr>
              <w:t>ew role</w:t>
            </w:r>
            <w:r w:rsidR="003520D2">
              <w:rPr>
                <w:rFonts w:ascii="Arial Narrow" w:hAnsi="Arial Narrow"/>
                <w:sz w:val="20"/>
                <w:szCs w:val="20"/>
                <w:lang w:val="en-GB"/>
              </w:rPr>
              <w:t xml:space="preserve"> of </w:t>
            </w:r>
            <w:r w:rsidR="003520D2" w:rsidRPr="00394BD3">
              <w:rPr>
                <w:rFonts w:ascii="Arial Narrow" w:hAnsi="Arial Narrow"/>
                <w:sz w:val="20"/>
                <w:szCs w:val="20"/>
                <w:lang w:val="en-GB"/>
              </w:rPr>
              <w:t xml:space="preserve">TYNDP </w:t>
            </w:r>
            <w:r w:rsidR="003520D2" w:rsidRPr="00356103">
              <w:rPr>
                <w:rFonts w:ascii="Arial Narrow" w:hAnsi="Arial Narrow" w:cs="Arial"/>
                <w:bCs/>
                <w:sz w:val="20"/>
                <w:lang w:val="en-US"/>
              </w:rPr>
              <w:t>unde</w:t>
            </w:r>
            <w:r w:rsidR="003520D2">
              <w:rPr>
                <w:rFonts w:ascii="Arial Narrow" w:hAnsi="Arial Narrow" w:cs="Arial"/>
                <w:bCs/>
                <w:sz w:val="20"/>
                <w:lang w:val="en-US"/>
              </w:rPr>
              <w:t>r the Reg</w:t>
            </w:r>
            <w:r w:rsidR="00B65650">
              <w:rPr>
                <w:rFonts w:ascii="Arial Narrow" w:hAnsi="Arial Narrow" w:cs="Arial"/>
                <w:bCs/>
                <w:sz w:val="20"/>
                <w:lang w:val="en-US"/>
              </w:rPr>
              <w:t>.</w:t>
            </w:r>
            <w:r w:rsidR="003520D2">
              <w:rPr>
                <w:rFonts w:ascii="Arial Narrow" w:hAnsi="Arial Narrow" w:cs="Arial"/>
                <w:bCs/>
                <w:sz w:val="20"/>
                <w:lang w:val="en-US"/>
              </w:rPr>
              <w:t xml:space="preserve"> (EU) 347/2013 and PCIs process</w:t>
            </w:r>
          </w:p>
        </w:tc>
        <w:tc>
          <w:tcPr>
            <w:tcW w:w="818" w:type="dxa"/>
            <w:vAlign w:val="center"/>
          </w:tcPr>
          <w:p w:rsidR="00171105" w:rsidRPr="00E364C4" w:rsidRDefault="00357CBB" w:rsidP="00127C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</w:pPr>
            <w:r w:rsidRPr="00E364C4"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  <w:t>10:30</w:t>
            </w:r>
          </w:p>
        </w:tc>
        <w:tc>
          <w:tcPr>
            <w:tcW w:w="4677" w:type="dxa"/>
            <w:vAlign w:val="center"/>
          </w:tcPr>
          <w:p w:rsidR="00616509" w:rsidRPr="00E364C4" w:rsidRDefault="00E364C4" w:rsidP="00127C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Times95pt"/>
                <w:rFonts w:ascii="Arial Narrow" w:hAnsi="Arial Narrow"/>
                <w:sz w:val="20"/>
                <w:szCs w:val="20"/>
                <w:lang w:val="en-IE"/>
              </w:rPr>
            </w:pPr>
            <w:r w:rsidRPr="00E364C4">
              <w:rPr>
                <w:rStyle w:val="TabTimes95pt"/>
                <w:rFonts w:ascii="Arial Narrow" w:hAnsi="Arial Narrow"/>
                <w:sz w:val="20"/>
                <w:szCs w:val="20"/>
                <w:lang w:val="en-IE"/>
              </w:rPr>
              <w:t>TBD</w:t>
            </w:r>
          </w:p>
        </w:tc>
      </w:tr>
      <w:tr w:rsidR="003520D2" w:rsidRPr="00394BD3" w:rsidTr="00127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vAlign w:val="center"/>
          </w:tcPr>
          <w:p w:rsidR="003520D2" w:rsidRPr="003520D2" w:rsidRDefault="003520D2" w:rsidP="00127C2B">
            <w:pPr>
              <w:pStyle w:val="Odstavecseseznamem"/>
              <w:numPr>
                <w:ilvl w:val="0"/>
                <w:numId w:val="4"/>
              </w:numPr>
              <w:rPr>
                <w:rStyle w:val="TabTimes95pt"/>
                <w:rFonts w:ascii="Arial Narrow" w:hAnsi="Arial Narrow"/>
                <w:sz w:val="20"/>
                <w:szCs w:val="20"/>
                <w:lang w:val="en-IE"/>
              </w:rPr>
            </w:pPr>
          </w:p>
        </w:tc>
        <w:tc>
          <w:tcPr>
            <w:tcW w:w="3718" w:type="dxa"/>
            <w:vAlign w:val="center"/>
          </w:tcPr>
          <w:p w:rsidR="003520D2" w:rsidRPr="00650B81" w:rsidRDefault="003520D2" w:rsidP="00127C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lang w:val="en-US"/>
              </w:rPr>
            </w:pPr>
            <w:r w:rsidRPr="003520D2">
              <w:rPr>
                <w:rFonts w:ascii="Arial Narrow" w:hAnsi="Arial Narrow" w:cs="Arial"/>
                <w:bCs/>
                <w:sz w:val="19"/>
                <w:lang w:val="en-US"/>
              </w:rPr>
              <w:t>Third party projects in the TYNDP 2014</w:t>
            </w:r>
          </w:p>
        </w:tc>
        <w:tc>
          <w:tcPr>
            <w:tcW w:w="818" w:type="dxa"/>
            <w:vAlign w:val="center"/>
          </w:tcPr>
          <w:p w:rsidR="003520D2" w:rsidRPr="00E364C4" w:rsidRDefault="00F95B9F" w:rsidP="00127C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</w:pPr>
            <w:r w:rsidRPr="00E364C4"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  <w:t>11:00</w:t>
            </w:r>
          </w:p>
        </w:tc>
        <w:tc>
          <w:tcPr>
            <w:tcW w:w="4677" w:type="dxa"/>
            <w:vAlign w:val="center"/>
          </w:tcPr>
          <w:p w:rsidR="003520D2" w:rsidRPr="00E364C4" w:rsidRDefault="00E364C4" w:rsidP="00E364C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abTimes95pt"/>
                <w:rFonts w:ascii="Arial Narrow" w:hAnsi="Arial Narrow"/>
                <w:sz w:val="20"/>
                <w:szCs w:val="20"/>
                <w:lang w:val="en-IE"/>
              </w:rPr>
            </w:pPr>
            <w:r w:rsidRPr="00E364C4">
              <w:rPr>
                <w:rStyle w:val="TabTimes95pt"/>
                <w:rFonts w:ascii="Arial Narrow" w:hAnsi="Arial Narrow"/>
                <w:sz w:val="20"/>
                <w:szCs w:val="20"/>
                <w:lang w:val="en-IE"/>
              </w:rPr>
              <w:t>TBD</w:t>
            </w:r>
          </w:p>
        </w:tc>
      </w:tr>
      <w:tr w:rsidR="003520D2" w:rsidRPr="00394BD3" w:rsidTr="00127C2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vAlign w:val="center"/>
          </w:tcPr>
          <w:p w:rsidR="003520D2" w:rsidRPr="003520D2" w:rsidRDefault="003520D2" w:rsidP="00127C2B">
            <w:pPr>
              <w:pStyle w:val="Odstavecseseznamem"/>
              <w:numPr>
                <w:ilvl w:val="0"/>
                <w:numId w:val="4"/>
              </w:numPr>
              <w:rPr>
                <w:rStyle w:val="TabTimes95pt"/>
                <w:rFonts w:ascii="Arial Narrow" w:hAnsi="Arial Narrow"/>
                <w:sz w:val="20"/>
                <w:szCs w:val="20"/>
                <w:lang w:val="en-IE"/>
              </w:rPr>
            </w:pPr>
          </w:p>
        </w:tc>
        <w:tc>
          <w:tcPr>
            <w:tcW w:w="3718" w:type="dxa"/>
            <w:vAlign w:val="center"/>
          </w:tcPr>
          <w:p w:rsidR="004A2242" w:rsidRPr="00650B81" w:rsidRDefault="003520D2" w:rsidP="00127C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lang w:val="en-US"/>
              </w:rPr>
            </w:pPr>
            <w:r w:rsidRPr="00356103">
              <w:rPr>
                <w:rFonts w:ascii="Arial Narrow" w:hAnsi="Arial Narrow" w:cs="Arial"/>
                <w:bCs/>
                <w:sz w:val="20"/>
                <w:lang w:val="en-US"/>
              </w:rPr>
              <w:t>TYNDP assessment</w:t>
            </w:r>
            <w:r>
              <w:rPr>
                <w:rFonts w:ascii="Arial Narrow" w:hAnsi="Arial Narrow" w:cs="Arial"/>
                <w:bCs/>
                <w:sz w:val="20"/>
                <w:lang w:val="en-US"/>
              </w:rPr>
              <w:t>: focus on CBA M</w:t>
            </w:r>
            <w:r w:rsidRPr="00356103">
              <w:rPr>
                <w:rFonts w:ascii="Arial Narrow" w:hAnsi="Arial Narrow" w:cs="Arial"/>
                <w:bCs/>
                <w:sz w:val="20"/>
                <w:lang w:val="en-US"/>
              </w:rPr>
              <w:t>ethodology</w:t>
            </w:r>
          </w:p>
        </w:tc>
        <w:tc>
          <w:tcPr>
            <w:tcW w:w="818" w:type="dxa"/>
            <w:vAlign w:val="center"/>
          </w:tcPr>
          <w:p w:rsidR="003520D2" w:rsidRPr="00E364C4" w:rsidRDefault="00650B81" w:rsidP="00127C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</w:pPr>
            <w:r w:rsidRPr="00E364C4"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  <w:t>11:15</w:t>
            </w:r>
          </w:p>
        </w:tc>
        <w:tc>
          <w:tcPr>
            <w:tcW w:w="4677" w:type="dxa"/>
            <w:vAlign w:val="center"/>
          </w:tcPr>
          <w:p w:rsidR="003520D2" w:rsidRPr="00E364C4" w:rsidRDefault="00E364C4" w:rsidP="00127C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</w:pPr>
            <w:r w:rsidRPr="00E364C4">
              <w:rPr>
                <w:rStyle w:val="TabTimes95pt"/>
                <w:rFonts w:ascii="Arial Narrow" w:hAnsi="Arial Narrow"/>
                <w:sz w:val="20"/>
                <w:szCs w:val="20"/>
                <w:lang w:val="en-IE"/>
              </w:rPr>
              <w:t>TBD</w:t>
            </w:r>
          </w:p>
        </w:tc>
      </w:tr>
      <w:bookmarkEnd w:id="0"/>
      <w:tr w:rsidR="003520D2" w:rsidRPr="00394BD3" w:rsidTr="00127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vAlign w:val="center"/>
          </w:tcPr>
          <w:p w:rsidR="003520D2" w:rsidRPr="003520D2" w:rsidRDefault="003520D2" w:rsidP="00127C2B">
            <w:pPr>
              <w:pStyle w:val="Odstavecseseznamem"/>
              <w:numPr>
                <w:ilvl w:val="0"/>
                <w:numId w:val="4"/>
              </w:numPr>
              <w:rPr>
                <w:rStyle w:val="TabTimes95pt"/>
                <w:rFonts w:ascii="Arial Narrow" w:hAnsi="Arial Narrow"/>
                <w:sz w:val="20"/>
                <w:szCs w:val="20"/>
                <w:lang w:val="en-IE"/>
              </w:rPr>
            </w:pPr>
          </w:p>
        </w:tc>
        <w:tc>
          <w:tcPr>
            <w:tcW w:w="3718" w:type="dxa"/>
            <w:vAlign w:val="center"/>
          </w:tcPr>
          <w:p w:rsidR="003520D2" w:rsidRPr="00394BD3" w:rsidRDefault="00650B81" w:rsidP="00127C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650B81">
              <w:rPr>
                <w:rFonts w:ascii="Arial Narrow" w:hAnsi="Arial Narrow"/>
                <w:sz w:val="20"/>
                <w:szCs w:val="20"/>
                <w:lang w:val="en-GB"/>
              </w:rPr>
              <w:t>Challenges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 in grid developme</w:t>
            </w:r>
            <w:r w:rsidRPr="00650B81">
              <w:rPr>
                <w:rFonts w:ascii="Arial Narrow" w:hAnsi="Arial Narrow"/>
                <w:sz w:val="20"/>
                <w:szCs w:val="20"/>
                <w:lang w:val="en-GB"/>
              </w:rPr>
              <w:t>nt in CCE region</w:t>
            </w:r>
          </w:p>
        </w:tc>
        <w:tc>
          <w:tcPr>
            <w:tcW w:w="818" w:type="dxa"/>
            <w:vAlign w:val="center"/>
          </w:tcPr>
          <w:p w:rsidR="003520D2" w:rsidRPr="00394BD3" w:rsidRDefault="00650B81" w:rsidP="00127C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  <w:t>11:40</w:t>
            </w:r>
          </w:p>
        </w:tc>
        <w:tc>
          <w:tcPr>
            <w:tcW w:w="4677" w:type="dxa"/>
            <w:vAlign w:val="center"/>
          </w:tcPr>
          <w:p w:rsidR="00B65650" w:rsidRPr="00394BD3" w:rsidRDefault="00650B81" w:rsidP="00127C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  <w:t>Roland Bauer</w:t>
            </w:r>
            <w:r w:rsidR="00357CBB"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  <w:t xml:space="preserve"> (RG CCE member)</w:t>
            </w:r>
          </w:p>
        </w:tc>
      </w:tr>
      <w:tr w:rsidR="003520D2" w:rsidRPr="00496BF0" w:rsidTr="00127C2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vAlign w:val="center"/>
          </w:tcPr>
          <w:p w:rsidR="003520D2" w:rsidRPr="00496BF0" w:rsidRDefault="003520D2" w:rsidP="00127C2B">
            <w:pPr>
              <w:pStyle w:val="Odstavecseseznamem"/>
              <w:numPr>
                <w:ilvl w:val="0"/>
                <w:numId w:val="4"/>
              </w:numPr>
              <w:rPr>
                <w:rStyle w:val="TabTimes95pt"/>
                <w:rFonts w:ascii="Arial Narrow" w:hAnsi="Arial Narrow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3718" w:type="dxa"/>
            <w:vAlign w:val="center"/>
          </w:tcPr>
          <w:p w:rsidR="003520D2" w:rsidRPr="00496BF0" w:rsidRDefault="003520D2" w:rsidP="00127C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0"/>
                <w:szCs w:val="20"/>
                <w:lang w:val="en-GB"/>
              </w:rPr>
            </w:pPr>
            <w:r w:rsidRPr="00496BF0">
              <w:rPr>
                <w:rFonts w:ascii="Arial Narrow" w:hAnsi="Arial Narrow"/>
                <w:b/>
                <w:i/>
                <w:sz w:val="20"/>
                <w:szCs w:val="20"/>
                <w:lang w:val="en-GB"/>
              </w:rPr>
              <w:t xml:space="preserve"> Lunch</w:t>
            </w:r>
          </w:p>
        </w:tc>
        <w:tc>
          <w:tcPr>
            <w:tcW w:w="818" w:type="dxa"/>
            <w:vAlign w:val="center"/>
          </w:tcPr>
          <w:p w:rsidR="003520D2" w:rsidRPr="00496BF0" w:rsidRDefault="00650B81" w:rsidP="00127C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Times95pt"/>
                <w:rFonts w:ascii="Arial Narrow" w:hAnsi="Arial Narrow"/>
                <w:b/>
                <w:i/>
                <w:sz w:val="20"/>
                <w:szCs w:val="20"/>
                <w:lang w:val="en-GB"/>
              </w:rPr>
            </w:pPr>
            <w:r>
              <w:rPr>
                <w:rStyle w:val="TabTimes95pt"/>
                <w:rFonts w:ascii="Arial Narrow" w:hAnsi="Arial Narrow"/>
                <w:b/>
                <w:i/>
                <w:sz w:val="20"/>
                <w:szCs w:val="20"/>
                <w:lang w:val="en-GB"/>
              </w:rPr>
              <w:t>12:00</w:t>
            </w:r>
          </w:p>
        </w:tc>
        <w:tc>
          <w:tcPr>
            <w:tcW w:w="4677" w:type="dxa"/>
            <w:vAlign w:val="center"/>
          </w:tcPr>
          <w:p w:rsidR="003520D2" w:rsidRPr="00496BF0" w:rsidRDefault="003520D2" w:rsidP="00127C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Times95pt"/>
                <w:rFonts w:ascii="Arial Narrow" w:hAnsi="Arial Narrow"/>
                <w:b/>
                <w:i/>
                <w:sz w:val="20"/>
                <w:szCs w:val="20"/>
                <w:lang w:val="en-GB"/>
              </w:rPr>
            </w:pPr>
          </w:p>
        </w:tc>
      </w:tr>
      <w:tr w:rsidR="004A2242" w:rsidRPr="00394BD3" w:rsidTr="00127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vAlign w:val="center"/>
          </w:tcPr>
          <w:p w:rsidR="004A2242" w:rsidRPr="00127C2B" w:rsidRDefault="004A2242" w:rsidP="00127C2B">
            <w:pPr>
              <w:pStyle w:val="Odstavecseseznamem"/>
              <w:numPr>
                <w:ilvl w:val="0"/>
                <w:numId w:val="4"/>
              </w:numPr>
              <w:rPr>
                <w:rStyle w:val="TabTimes95pt"/>
                <w:rFonts w:ascii="Arial Narrow" w:hAnsi="Arial Narrow"/>
                <w:sz w:val="20"/>
                <w:lang w:val="en-IE"/>
              </w:rPr>
            </w:pPr>
          </w:p>
        </w:tc>
        <w:tc>
          <w:tcPr>
            <w:tcW w:w="3718" w:type="dxa"/>
            <w:vAlign w:val="center"/>
          </w:tcPr>
          <w:p w:rsidR="004A2242" w:rsidRPr="00127C2B" w:rsidRDefault="004A2242" w:rsidP="00127C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abTimes95pt"/>
                <w:rFonts w:ascii="Arial Narrow" w:hAnsi="Arial Narrow"/>
                <w:sz w:val="20"/>
                <w:lang w:val="en-IE"/>
              </w:rPr>
            </w:pPr>
            <w:r w:rsidRPr="00127C2B">
              <w:rPr>
                <w:rStyle w:val="TabTimes95pt"/>
                <w:rFonts w:ascii="Arial Narrow" w:hAnsi="Arial Narrow"/>
                <w:sz w:val="20"/>
                <w:szCs w:val="20"/>
                <w:lang w:val="en-IE"/>
              </w:rPr>
              <w:t xml:space="preserve">TYNDP </w:t>
            </w:r>
            <w:r w:rsidR="00127C2B">
              <w:rPr>
                <w:rStyle w:val="TabTimes95pt"/>
                <w:rFonts w:ascii="Arial Narrow" w:hAnsi="Arial Narrow"/>
                <w:sz w:val="20"/>
                <w:szCs w:val="20"/>
                <w:lang w:val="en-IE"/>
              </w:rPr>
              <w:t>2014 process: regional focus</w:t>
            </w:r>
          </w:p>
          <w:p w:rsidR="00650B81" w:rsidRPr="00127C2B" w:rsidRDefault="00650B81" w:rsidP="00127C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abTimes95pt"/>
                <w:rFonts w:ascii="Arial Narrow" w:hAnsi="Arial Narrow"/>
                <w:sz w:val="20"/>
                <w:lang w:val="en-IE"/>
              </w:rPr>
            </w:pPr>
            <w:r w:rsidRPr="00127C2B">
              <w:rPr>
                <w:rStyle w:val="TabTimes95pt"/>
                <w:rFonts w:ascii="Arial Narrow" w:hAnsi="Arial Narrow"/>
                <w:sz w:val="20"/>
                <w:szCs w:val="20"/>
                <w:lang w:val="en-IE"/>
              </w:rPr>
              <w:t xml:space="preserve">&amp; scenarios (2030 Visions Approach) </w:t>
            </w:r>
          </w:p>
          <w:p w:rsidR="00650B81" w:rsidRPr="00127C2B" w:rsidRDefault="00650B81" w:rsidP="00127C2B">
            <w:pPr>
              <w:pStyle w:val="Odstavecseseznamem"/>
              <w:numPr>
                <w:ilvl w:val="0"/>
                <w:numId w:val="6"/>
              </w:numPr>
              <w:spacing w:line="276" w:lineRule="auto"/>
              <w:ind w:left="510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abTimes95pt"/>
                <w:rFonts w:ascii="Arial Narrow" w:hAnsi="Arial Narrow"/>
                <w:sz w:val="20"/>
                <w:lang w:val="en-IE"/>
              </w:rPr>
            </w:pPr>
            <w:r w:rsidRPr="00127C2B">
              <w:rPr>
                <w:szCs w:val="20"/>
                <w:lang w:val="en-GB"/>
              </w:rPr>
              <w:t>Scenario development  status</w:t>
            </w:r>
          </w:p>
        </w:tc>
        <w:tc>
          <w:tcPr>
            <w:tcW w:w="818" w:type="dxa"/>
            <w:vAlign w:val="center"/>
          </w:tcPr>
          <w:p w:rsidR="004A2242" w:rsidRPr="00127C2B" w:rsidRDefault="00127C2B" w:rsidP="00127C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abTimes95pt"/>
                <w:rFonts w:ascii="Arial Narrow" w:hAnsi="Arial Narrow"/>
                <w:sz w:val="20"/>
                <w:szCs w:val="20"/>
                <w:lang w:val="en-IE"/>
              </w:rPr>
            </w:pPr>
            <w:r w:rsidRPr="00127C2B">
              <w:rPr>
                <w:rStyle w:val="TabTimes95pt"/>
                <w:rFonts w:ascii="Arial Narrow" w:hAnsi="Arial Narrow"/>
                <w:sz w:val="20"/>
                <w:szCs w:val="20"/>
                <w:lang w:val="en-IE"/>
              </w:rPr>
              <w:t>13:00</w:t>
            </w:r>
          </w:p>
        </w:tc>
        <w:tc>
          <w:tcPr>
            <w:tcW w:w="4677" w:type="dxa"/>
            <w:vAlign w:val="center"/>
          </w:tcPr>
          <w:p w:rsidR="004A2242" w:rsidRPr="00127C2B" w:rsidRDefault="00127C2B" w:rsidP="00127C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abTimes95pt"/>
                <w:rFonts w:ascii="Arial Narrow" w:hAnsi="Arial Narrow"/>
                <w:sz w:val="20"/>
                <w:szCs w:val="20"/>
                <w:lang w:val="en-IE"/>
              </w:rPr>
            </w:pPr>
            <w:r>
              <w:rPr>
                <w:rStyle w:val="TabTimes95pt"/>
                <w:rFonts w:ascii="Arial Narrow" w:hAnsi="Arial Narrow"/>
                <w:sz w:val="20"/>
                <w:szCs w:val="20"/>
                <w:lang w:val="en-IE"/>
              </w:rPr>
              <w:t>Filip Zeman (RG CCE member)</w:t>
            </w:r>
          </w:p>
        </w:tc>
      </w:tr>
      <w:tr w:rsidR="004A2242" w:rsidRPr="00394BD3" w:rsidTr="00127C2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vAlign w:val="center"/>
          </w:tcPr>
          <w:p w:rsidR="004A2242" w:rsidRPr="00B61432" w:rsidRDefault="004A2242" w:rsidP="00127C2B">
            <w:pPr>
              <w:pStyle w:val="Odstavecseseznamem"/>
              <w:numPr>
                <w:ilvl w:val="0"/>
                <w:numId w:val="4"/>
              </w:numPr>
              <w:rPr>
                <w:rFonts w:ascii="Arial Narrow" w:hAnsi="Arial Narrow"/>
                <w:szCs w:val="20"/>
                <w:lang w:val="en-GB"/>
              </w:rPr>
            </w:pPr>
          </w:p>
        </w:tc>
        <w:tc>
          <w:tcPr>
            <w:tcW w:w="3718" w:type="dxa"/>
            <w:vAlign w:val="center"/>
          </w:tcPr>
          <w:p w:rsidR="004A2242" w:rsidRDefault="004A2242" w:rsidP="00127C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lang w:val="en-US"/>
              </w:rPr>
            </w:pPr>
            <w:r w:rsidRPr="00356103">
              <w:rPr>
                <w:rFonts w:ascii="Arial Narrow" w:hAnsi="Arial Narrow" w:cs="Arial"/>
                <w:bCs/>
                <w:sz w:val="20"/>
                <w:lang w:val="en-US"/>
              </w:rPr>
              <w:t>Market and Network Studies</w:t>
            </w:r>
            <w:r>
              <w:rPr>
                <w:rFonts w:ascii="Arial Narrow" w:hAnsi="Arial Narrow" w:cs="Arial"/>
                <w:bCs/>
                <w:sz w:val="20"/>
                <w:lang w:val="en-US"/>
              </w:rPr>
              <w:t>: regional focus</w:t>
            </w:r>
          </w:p>
          <w:p w:rsidR="004A2242" w:rsidRDefault="004A2242" w:rsidP="00127C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20"/>
                <w:lang w:val="en-US"/>
              </w:rPr>
            </w:pPr>
          </w:p>
          <w:p w:rsidR="004A2242" w:rsidRDefault="00127C2B" w:rsidP="00127C2B">
            <w:pPr>
              <w:pStyle w:val="Odstavecseseznamem"/>
              <w:numPr>
                <w:ilvl w:val="0"/>
                <w:numId w:val="6"/>
              </w:numPr>
              <w:spacing w:line="276" w:lineRule="auto"/>
              <w:ind w:left="510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I</w:t>
            </w:r>
            <w:r w:rsidR="004A2242">
              <w:rPr>
                <w:rFonts w:ascii="Arial Narrow" w:hAnsi="Arial Narrow"/>
                <w:sz w:val="20"/>
                <w:szCs w:val="20"/>
                <w:lang w:val="en-GB"/>
              </w:rPr>
              <w:t xml:space="preserve">mprovements and forward steps </w:t>
            </w:r>
          </w:p>
          <w:p w:rsidR="004A2242" w:rsidRPr="00127C2B" w:rsidRDefault="004A2242" w:rsidP="00127C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lang w:val="en-US"/>
              </w:rPr>
            </w:pPr>
          </w:p>
        </w:tc>
        <w:tc>
          <w:tcPr>
            <w:tcW w:w="818" w:type="dxa"/>
            <w:vAlign w:val="center"/>
          </w:tcPr>
          <w:p w:rsidR="004A2242" w:rsidRPr="00394BD3" w:rsidRDefault="00127C2B" w:rsidP="00127C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  <w:t>13:40</w:t>
            </w:r>
          </w:p>
        </w:tc>
        <w:tc>
          <w:tcPr>
            <w:tcW w:w="4677" w:type="dxa"/>
            <w:vAlign w:val="center"/>
          </w:tcPr>
          <w:p w:rsidR="004A2242" w:rsidRPr="00394BD3" w:rsidRDefault="004F379C" w:rsidP="00127C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Times95pt"/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127C2B">
              <w:rPr>
                <w:rStyle w:val="TabTimes95pt"/>
                <w:rFonts w:ascii="Arial Narrow" w:hAnsi="Arial Narrow"/>
                <w:sz w:val="20"/>
                <w:szCs w:val="20"/>
                <w:lang w:val="it-IT"/>
              </w:rPr>
              <w:t>Zdenek Hruska</w:t>
            </w:r>
            <w: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="004A2242"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  <w:t>(Regional SG Network studies leader)</w:t>
            </w:r>
          </w:p>
        </w:tc>
      </w:tr>
      <w:tr w:rsidR="004A2242" w:rsidRPr="00394BD3" w:rsidTr="00127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vAlign w:val="center"/>
          </w:tcPr>
          <w:p w:rsidR="004A2242" w:rsidRPr="00B61432" w:rsidRDefault="004A2242" w:rsidP="00127C2B">
            <w:pPr>
              <w:pStyle w:val="Odstavecseseznamem"/>
              <w:numPr>
                <w:ilvl w:val="0"/>
                <w:numId w:val="4"/>
              </w:numPr>
              <w:rPr>
                <w:rFonts w:ascii="Arial Narrow" w:hAnsi="Arial Narrow"/>
                <w:szCs w:val="20"/>
                <w:lang w:val="en-GB"/>
              </w:rPr>
            </w:pPr>
          </w:p>
        </w:tc>
        <w:tc>
          <w:tcPr>
            <w:tcW w:w="3718" w:type="dxa"/>
            <w:vAlign w:val="center"/>
          </w:tcPr>
          <w:p w:rsidR="004A2242" w:rsidRPr="00B61432" w:rsidRDefault="004A2242" w:rsidP="00127C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B61432">
              <w:rPr>
                <w:rFonts w:ascii="Arial Narrow" w:hAnsi="Arial Narrow"/>
                <w:sz w:val="20"/>
                <w:szCs w:val="20"/>
                <w:lang w:val="en-GB"/>
              </w:rPr>
              <w:t xml:space="preserve">Regional assessment of projects status </w:t>
            </w:r>
          </w:p>
          <w:p w:rsidR="004A2242" w:rsidRPr="00394BD3" w:rsidRDefault="004A2242" w:rsidP="00127C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V1 and V4</w:t>
            </w:r>
            <w:r w:rsidRPr="00B61432">
              <w:rPr>
                <w:rFonts w:ascii="Arial Narrow" w:hAnsi="Arial Narrow"/>
                <w:sz w:val="20"/>
                <w:szCs w:val="20"/>
                <w:lang w:val="en-GB"/>
              </w:rPr>
              <w:t xml:space="preserve"> scenario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>s</w:t>
            </w:r>
            <w:r w:rsidRPr="00B61432">
              <w:rPr>
                <w:rFonts w:ascii="Arial Narrow" w:hAnsi="Arial Narrow"/>
                <w:sz w:val="20"/>
                <w:szCs w:val="20"/>
                <w:lang w:val="en-GB"/>
              </w:rPr>
              <w:t xml:space="preserve"> and provisional results</w:t>
            </w:r>
          </w:p>
        </w:tc>
        <w:tc>
          <w:tcPr>
            <w:tcW w:w="818" w:type="dxa"/>
            <w:vAlign w:val="center"/>
          </w:tcPr>
          <w:p w:rsidR="004A2242" w:rsidRPr="00394BD3" w:rsidRDefault="00127C2B" w:rsidP="00127C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  <w:t>14:00</w:t>
            </w:r>
          </w:p>
        </w:tc>
        <w:tc>
          <w:tcPr>
            <w:tcW w:w="4677" w:type="dxa"/>
            <w:vAlign w:val="center"/>
          </w:tcPr>
          <w:p w:rsidR="00127C2B" w:rsidRPr="00127C2B" w:rsidRDefault="00127C2B" w:rsidP="00127C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abTimes95pt"/>
                <w:rFonts w:ascii="Arial Narrow" w:hAnsi="Arial Narrow"/>
                <w:sz w:val="20"/>
                <w:szCs w:val="20"/>
                <w:lang w:val="it-IT"/>
              </w:rPr>
            </w:pPr>
            <w:r w:rsidRPr="00127C2B">
              <w:rPr>
                <w:rStyle w:val="TabTimes95pt"/>
                <w:rFonts w:ascii="Arial Narrow" w:hAnsi="Arial Narrow"/>
                <w:sz w:val="20"/>
                <w:szCs w:val="20"/>
                <w:lang w:val="it-IT"/>
              </w:rPr>
              <w:t>Norbert Lechner (Regional SG Market studies leader)</w:t>
            </w:r>
          </w:p>
          <w:p w:rsidR="004A2242" w:rsidRPr="00394BD3" w:rsidRDefault="00127C2B" w:rsidP="00127C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abTimes95pt"/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127C2B">
              <w:rPr>
                <w:rStyle w:val="TabTimes95pt"/>
                <w:rFonts w:ascii="Arial Narrow" w:hAnsi="Arial Narrow"/>
                <w:sz w:val="20"/>
                <w:szCs w:val="20"/>
                <w:lang w:val="it-IT"/>
              </w:rPr>
              <w:t>Zdenek Hruska (Regional SG Network studies leader)</w:t>
            </w:r>
          </w:p>
        </w:tc>
      </w:tr>
      <w:tr w:rsidR="004A2242" w:rsidRPr="00394BD3" w:rsidTr="00127C2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vAlign w:val="center"/>
          </w:tcPr>
          <w:p w:rsidR="004A2242" w:rsidRPr="004A2242" w:rsidRDefault="004A2242" w:rsidP="00127C2B">
            <w:pPr>
              <w:pStyle w:val="Odstavecseseznamem"/>
              <w:numPr>
                <w:ilvl w:val="0"/>
                <w:numId w:val="4"/>
              </w:numPr>
              <w:rPr>
                <w:rStyle w:val="TabTimes95pt"/>
                <w:rFonts w:ascii="Arial Narrow" w:hAnsi="Arial Narrow"/>
                <w:sz w:val="20"/>
                <w:szCs w:val="20"/>
                <w:lang w:val="en-IE"/>
              </w:rPr>
            </w:pPr>
          </w:p>
        </w:tc>
        <w:tc>
          <w:tcPr>
            <w:tcW w:w="3718" w:type="dxa"/>
            <w:vAlign w:val="center"/>
          </w:tcPr>
          <w:p w:rsidR="004A2242" w:rsidRPr="00394BD3" w:rsidRDefault="004A2242" w:rsidP="00127C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394BD3">
              <w:rPr>
                <w:rFonts w:ascii="Arial Narrow" w:hAnsi="Arial Narrow"/>
                <w:sz w:val="20"/>
                <w:szCs w:val="20"/>
                <w:lang w:val="en-GB"/>
              </w:rPr>
              <w:t>Discussion</w:t>
            </w:r>
          </w:p>
        </w:tc>
        <w:tc>
          <w:tcPr>
            <w:tcW w:w="818" w:type="dxa"/>
            <w:vAlign w:val="center"/>
          </w:tcPr>
          <w:p w:rsidR="004A2242" w:rsidRPr="00394BD3" w:rsidRDefault="00127C2B" w:rsidP="00127C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  <w:t>15:00</w:t>
            </w:r>
          </w:p>
        </w:tc>
        <w:tc>
          <w:tcPr>
            <w:tcW w:w="4677" w:type="dxa"/>
            <w:vAlign w:val="center"/>
          </w:tcPr>
          <w:p w:rsidR="004A2242" w:rsidRPr="00394BD3" w:rsidRDefault="004A2242" w:rsidP="00127C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</w:pPr>
            <w:r w:rsidRPr="00394BD3"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  <w:t>ALL</w:t>
            </w:r>
          </w:p>
        </w:tc>
      </w:tr>
      <w:tr w:rsidR="004A2242" w:rsidRPr="00394BD3" w:rsidTr="00127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vAlign w:val="center"/>
          </w:tcPr>
          <w:p w:rsidR="004A2242" w:rsidRPr="00394BD3" w:rsidRDefault="004A2242" w:rsidP="00127C2B">
            <w:pPr>
              <w:pStyle w:val="Odstavecseseznamem"/>
              <w:numPr>
                <w:ilvl w:val="0"/>
                <w:numId w:val="4"/>
              </w:numP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718" w:type="dxa"/>
            <w:vAlign w:val="center"/>
          </w:tcPr>
          <w:p w:rsidR="004A2242" w:rsidRPr="00394BD3" w:rsidRDefault="004A2242" w:rsidP="00127C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394BD3">
              <w:rPr>
                <w:rFonts w:ascii="Arial Narrow" w:hAnsi="Arial Narrow"/>
                <w:sz w:val="20"/>
                <w:szCs w:val="20"/>
                <w:lang w:val="en-GB"/>
              </w:rPr>
              <w:t>Conclusions</w:t>
            </w:r>
          </w:p>
        </w:tc>
        <w:tc>
          <w:tcPr>
            <w:tcW w:w="818" w:type="dxa"/>
            <w:vAlign w:val="center"/>
          </w:tcPr>
          <w:p w:rsidR="004A2242" w:rsidRPr="00394BD3" w:rsidRDefault="00127C2B" w:rsidP="00127C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  <w:t>15:50</w:t>
            </w:r>
          </w:p>
        </w:tc>
        <w:tc>
          <w:tcPr>
            <w:tcW w:w="4677" w:type="dxa"/>
            <w:vAlign w:val="center"/>
          </w:tcPr>
          <w:p w:rsidR="004A2242" w:rsidRPr="00D40498" w:rsidRDefault="00127C2B" w:rsidP="00127C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  <w:t xml:space="preserve">Andrew Kasembe </w:t>
            </w:r>
            <w:r w:rsidR="004A2242"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  <w:t>(</w:t>
            </w:r>
            <w:r w:rsidR="004A2242" w:rsidRPr="004F379C"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  <w:t xml:space="preserve">RG </w:t>
            </w:r>
            <w:r w:rsidR="0069492D" w:rsidRPr="004F379C"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  <w:t xml:space="preserve">CCE </w:t>
            </w:r>
            <w:r w:rsidR="004A2242" w:rsidRPr="004F379C"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  <w:t>Convener</w:t>
            </w:r>
            <w:r w:rsidR="004A2242">
              <w:rPr>
                <w:rStyle w:val="TabTimes95pt"/>
                <w:rFonts w:ascii="Arial Narrow" w:hAnsi="Arial Narrow"/>
                <w:sz w:val="20"/>
                <w:szCs w:val="20"/>
                <w:lang w:val="en-GB"/>
              </w:rPr>
              <w:t>)</w:t>
            </w:r>
          </w:p>
        </w:tc>
      </w:tr>
    </w:tbl>
    <w:p w:rsidR="008361CB" w:rsidRPr="00394BD3" w:rsidRDefault="008361CB" w:rsidP="000612FC">
      <w:pPr>
        <w:rPr>
          <w:szCs w:val="20"/>
          <w:lang w:val="en-GB"/>
        </w:rPr>
      </w:pPr>
    </w:p>
    <w:sectPr w:rsidR="008361CB" w:rsidRPr="00394BD3" w:rsidSect="000C304C">
      <w:headerReference w:type="even" r:id="rId9"/>
      <w:headerReference w:type="default" r:id="rId10"/>
      <w:footerReference w:type="default" r:id="rId11"/>
      <w:pgSz w:w="11906" w:h="16838" w:code="9"/>
      <w:pgMar w:top="1915" w:right="851" w:bottom="170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8CC" w:rsidRDefault="00A738CC">
      <w:r>
        <w:separator/>
      </w:r>
    </w:p>
    <w:p w:rsidR="00A738CC" w:rsidRDefault="00A738CC"/>
    <w:p w:rsidR="00A738CC" w:rsidRDefault="00A738CC"/>
  </w:endnote>
  <w:endnote w:type="continuationSeparator" w:id="0">
    <w:p w:rsidR="00A738CC" w:rsidRDefault="00A738CC">
      <w:r>
        <w:continuationSeparator/>
      </w:r>
    </w:p>
    <w:p w:rsidR="00A738CC" w:rsidRDefault="00A738CC"/>
    <w:p w:rsidR="00A738CC" w:rsidRDefault="00A738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B01" w:rsidRDefault="00514B01"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341630</wp:posOffset>
          </wp:positionV>
          <wp:extent cx="7561580" cy="10336530"/>
          <wp:effectExtent l="19050" t="0" r="1270" b="0"/>
          <wp:wrapNone/>
          <wp:docPr id="24" name="Bild 24" descr="l_entso-e_Word_Follow_neu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_entso-e_Word_Follow_neutr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336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8CC" w:rsidRDefault="00A738CC">
      <w:r>
        <w:separator/>
      </w:r>
    </w:p>
    <w:p w:rsidR="00A738CC" w:rsidRDefault="00A738CC"/>
    <w:p w:rsidR="00A738CC" w:rsidRDefault="00A738CC"/>
  </w:footnote>
  <w:footnote w:type="continuationSeparator" w:id="0">
    <w:p w:rsidR="00A738CC" w:rsidRDefault="00A738CC">
      <w:r>
        <w:continuationSeparator/>
      </w:r>
    </w:p>
    <w:p w:rsidR="00A738CC" w:rsidRDefault="00A738CC"/>
    <w:p w:rsidR="00A738CC" w:rsidRDefault="00A738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B01" w:rsidRDefault="00514B01"/>
  <w:p w:rsidR="00514B01" w:rsidRDefault="00514B0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B01" w:rsidRDefault="00514B01"/>
  <w:p w:rsidR="00514B01" w:rsidRDefault="00514B01"/>
  <w:p w:rsidR="00514B01" w:rsidRDefault="00514B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2566"/>
    <w:multiLevelType w:val="hybridMultilevel"/>
    <w:tmpl w:val="F100280A"/>
    <w:lvl w:ilvl="0" w:tplc="6BA883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0227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2457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7AED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7AB6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8879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34FB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841C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86E9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4B19B2"/>
    <w:multiLevelType w:val="hybridMultilevel"/>
    <w:tmpl w:val="E252EBAE"/>
    <w:lvl w:ilvl="0" w:tplc="EB2A33C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910A9"/>
    <w:multiLevelType w:val="hybridMultilevel"/>
    <w:tmpl w:val="C1988BF2"/>
    <w:lvl w:ilvl="0" w:tplc="6E4E3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402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8C2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12C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90E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27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E2D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04E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6A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7DE1F4B"/>
    <w:multiLevelType w:val="hybridMultilevel"/>
    <w:tmpl w:val="EE1C3B8A"/>
    <w:lvl w:ilvl="0" w:tplc="45FE77C2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43356"/>
    <w:multiLevelType w:val="hybridMultilevel"/>
    <w:tmpl w:val="5EEE33CC"/>
    <w:lvl w:ilvl="0" w:tplc="F4365F3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157E6"/>
    <w:multiLevelType w:val="multilevel"/>
    <w:tmpl w:val="5ABA03A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AB652D7"/>
    <w:multiLevelType w:val="hybridMultilevel"/>
    <w:tmpl w:val="93A210B2"/>
    <w:lvl w:ilvl="0" w:tplc="E6D8859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BA646AB"/>
    <w:multiLevelType w:val="hybridMultilevel"/>
    <w:tmpl w:val="898EA6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33D6F"/>
    <w:multiLevelType w:val="hybridMultilevel"/>
    <w:tmpl w:val="2A9ABF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A51D1"/>
    <w:multiLevelType w:val="hybridMultilevel"/>
    <w:tmpl w:val="04A0F210"/>
    <w:lvl w:ilvl="0" w:tplc="A532FF9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995995"/>
    <w:multiLevelType w:val="hybridMultilevel"/>
    <w:tmpl w:val="DDD4C3A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C8431BE"/>
    <w:multiLevelType w:val="hybridMultilevel"/>
    <w:tmpl w:val="FCF27BC8"/>
    <w:lvl w:ilvl="0" w:tplc="A532FF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ED0227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2457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7AED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7AB6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8879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34FB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841C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86E9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10"/>
  </w:num>
  <w:num w:numId="9">
    <w:abstractNumId w:val="2"/>
  </w:num>
  <w:num w:numId="10">
    <w:abstractNumId w:val="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BE" w:vendorID="64" w:dllVersion="131078" w:nlCheck="1" w:checkStyle="1"/>
  <w:activeWritingStyle w:appName="MSWord" w:lang="en-I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23236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FD"/>
    <w:rsid w:val="00016D68"/>
    <w:rsid w:val="00022E8A"/>
    <w:rsid w:val="000612FC"/>
    <w:rsid w:val="00094E0D"/>
    <w:rsid w:val="000B553B"/>
    <w:rsid w:val="000C1A99"/>
    <w:rsid w:val="000C304C"/>
    <w:rsid w:val="000C4C1C"/>
    <w:rsid w:val="000F206A"/>
    <w:rsid w:val="000F53E1"/>
    <w:rsid w:val="001100E4"/>
    <w:rsid w:val="00114BD5"/>
    <w:rsid w:val="00120D02"/>
    <w:rsid w:val="00127C2B"/>
    <w:rsid w:val="00145F69"/>
    <w:rsid w:val="00164F52"/>
    <w:rsid w:val="00171105"/>
    <w:rsid w:val="00177697"/>
    <w:rsid w:val="00183004"/>
    <w:rsid w:val="001973C1"/>
    <w:rsid w:val="001A3754"/>
    <w:rsid w:val="001B2A0E"/>
    <w:rsid w:val="001C6385"/>
    <w:rsid w:val="001C6E06"/>
    <w:rsid w:val="001D11EF"/>
    <w:rsid w:val="001D7984"/>
    <w:rsid w:val="00206A5C"/>
    <w:rsid w:val="00214941"/>
    <w:rsid w:val="00223943"/>
    <w:rsid w:val="0024090A"/>
    <w:rsid w:val="00252F23"/>
    <w:rsid w:val="0028291D"/>
    <w:rsid w:val="00282FEE"/>
    <w:rsid w:val="003102B3"/>
    <w:rsid w:val="00351A87"/>
    <w:rsid w:val="003520D2"/>
    <w:rsid w:val="00357CBB"/>
    <w:rsid w:val="0038095F"/>
    <w:rsid w:val="003935E0"/>
    <w:rsid w:val="00394BD3"/>
    <w:rsid w:val="003D0FFD"/>
    <w:rsid w:val="003D287B"/>
    <w:rsid w:val="00415340"/>
    <w:rsid w:val="00435D71"/>
    <w:rsid w:val="0045076B"/>
    <w:rsid w:val="00462727"/>
    <w:rsid w:val="00474A16"/>
    <w:rsid w:val="004821FF"/>
    <w:rsid w:val="00482602"/>
    <w:rsid w:val="00487EE8"/>
    <w:rsid w:val="00496BF0"/>
    <w:rsid w:val="004A2242"/>
    <w:rsid w:val="004D4CD9"/>
    <w:rsid w:val="004F07E5"/>
    <w:rsid w:val="004F379C"/>
    <w:rsid w:val="00514B01"/>
    <w:rsid w:val="0052039C"/>
    <w:rsid w:val="00540220"/>
    <w:rsid w:val="0054249C"/>
    <w:rsid w:val="005504D7"/>
    <w:rsid w:val="0058393E"/>
    <w:rsid w:val="00585E2F"/>
    <w:rsid w:val="005C4998"/>
    <w:rsid w:val="0060014E"/>
    <w:rsid w:val="00616509"/>
    <w:rsid w:val="00637F3C"/>
    <w:rsid w:val="00650B81"/>
    <w:rsid w:val="00661B72"/>
    <w:rsid w:val="006851B4"/>
    <w:rsid w:val="0069492D"/>
    <w:rsid w:val="006B4D3D"/>
    <w:rsid w:val="007011CC"/>
    <w:rsid w:val="00707E54"/>
    <w:rsid w:val="0072163C"/>
    <w:rsid w:val="00730B7A"/>
    <w:rsid w:val="00737953"/>
    <w:rsid w:val="00776368"/>
    <w:rsid w:val="00777486"/>
    <w:rsid w:val="00782F76"/>
    <w:rsid w:val="00790762"/>
    <w:rsid w:val="007A662C"/>
    <w:rsid w:val="007C30C9"/>
    <w:rsid w:val="007D0929"/>
    <w:rsid w:val="007D15EE"/>
    <w:rsid w:val="007D1F0D"/>
    <w:rsid w:val="007D30F9"/>
    <w:rsid w:val="00805EFF"/>
    <w:rsid w:val="008176B3"/>
    <w:rsid w:val="0082197B"/>
    <w:rsid w:val="00830584"/>
    <w:rsid w:val="008361CB"/>
    <w:rsid w:val="00836B3A"/>
    <w:rsid w:val="0085478D"/>
    <w:rsid w:val="00870D04"/>
    <w:rsid w:val="00881A4D"/>
    <w:rsid w:val="008C2029"/>
    <w:rsid w:val="008C7F47"/>
    <w:rsid w:val="00943C19"/>
    <w:rsid w:val="00984598"/>
    <w:rsid w:val="00996F9A"/>
    <w:rsid w:val="009E4711"/>
    <w:rsid w:val="00A0068E"/>
    <w:rsid w:val="00A0418F"/>
    <w:rsid w:val="00A31FF5"/>
    <w:rsid w:val="00A575DF"/>
    <w:rsid w:val="00A65C48"/>
    <w:rsid w:val="00A738CC"/>
    <w:rsid w:val="00A80EFE"/>
    <w:rsid w:val="00A94205"/>
    <w:rsid w:val="00A94BA1"/>
    <w:rsid w:val="00AE6228"/>
    <w:rsid w:val="00AF098F"/>
    <w:rsid w:val="00B306AD"/>
    <w:rsid w:val="00B36D5F"/>
    <w:rsid w:val="00B548E5"/>
    <w:rsid w:val="00B57612"/>
    <w:rsid w:val="00B61432"/>
    <w:rsid w:val="00B63170"/>
    <w:rsid w:val="00B65650"/>
    <w:rsid w:val="00B94BCA"/>
    <w:rsid w:val="00BA7A31"/>
    <w:rsid w:val="00BB08FF"/>
    <w:rsid w:val="00BC0413"/>
    <w:rsid w:val="00C27CB0"/>
    <w:rsid w:val="00C619CA"/>
    <w:rsid w:val="00C81B80"/>
    <w:rsid w:val="00C8768A"/>
    <w:rsid w:val="00C92DA5"/>
    <w:rsid w:val="00C92E02"/>
    <w:rsid w:val="00CA07AE"/>
    <w:rsid w:val="00CB27F3"/>
    <w:rsid w:val="00CF2093"/>
    <w:rsid w:val="00D00671"/>
    <w:rsid w:val="00D26672"/>
    <w:rsid w:val="00D40403"/>
    <w:rsid w:val="00D40498"/>
    <w:rsid w:val="00D51311"/>
    <w:rsid w:val="00D74000"/>
    <w:rsid w:val="00DE40A6"/>
    <w:rsid w:val="00DE604D"/>
    <w:rsid w:val="00DF76A2"/>
    <w:rsid w:val="00E22A59"/>
    <w:rsid w:val="00E3436A"/>
    <w:rsid w:val="00E364C4"/>
    <w:rsid w:val="00E64166"/>
    <w:rsid w:val="00E67643"/>
    <w:rsid w:val="00EA70AA"/>
    <w:rsid w:val="00EB6327"/>
    <w:rsid w:val="00F15CC0"/>
    <w:rsid w:val="00F16B66"/>
    <w:rsid w:val="00F26355"/>
    <w:rsid w:val="00F43ACF"/>
    <w:rsid w:val="00F44B53"/>
    <w:rsid w:val="00F526E0"/>
    <w:rsid w:val="00F9187A"/>
    <w:rsid w:val="00F95B9F"/>
    <w:rsid w:val="00F97050"/>
    <w:rsid w:val="00FF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3236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nhideWhenUsed="0"/>
    <w:lsdException w:name="heading 2" w:unhideWhenUsed="0" w:qFormat="1"/>
    <w:lsdException w:name="heading 3" w:unhideWhenUsed="0" w:qFormat="1"/>
    <w:lsdException w:name="heading 4" w:unhideWhenUsed="0" w:qFormat="1"/>
    <w:lsdException w:name="heading 5" w:unhideWhenUsed="0" w:qFormat="1"/>
    <w:lsdException w:name="heading 6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Default Paragraph Font" w:locked="0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99" w:unhideWhenUsed="0" w:qFormat="1"/>
    <w:lsdException w:name="Emphasis" w:semiHidden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locked="0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semiHidden/>
    <w:qFormat/>
    <w:rsid w:val="00E67643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ENTSO-E Tab Agenda"/>
    <w:basedOn w:val="Normlntabulka"/>
    <w:rsid w:val="005C4998"/>
    <w:rPr>
      <w:sz w:val="19"/>
    </w:rPr>
    <w:tblPr>
      <w:tblStyleRowBandSize w:val="1"/>
      <w:tblStyleColBandSize w:val="1"/>
      <w:tblInd w:w="0" w:type="dxa"/>
      <w:tblBorders>
        <w:insideV w:val="single" w:sz="12" w:space="0" w:color="FFFFFF"/>
      </w:tblBorders>
      <w:tblCellMar>
        <w:top w:w="34" w:type="dxa"/>
        <w:left w:w="57" w:type="dxa"/>
        <w:bottom w:w="34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23236E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tblPr>
        <w:tblCellMar>
          <w:top w:w="34" w:type="dxa"/>
          <w:left w:w="57" w:type="dxa"/>
          <w:bottom w:w="34" w:type="dxa"/>
          <w:right w:w="85" w:type="dxa"/>
        </w:tblCellMar>
      </w:tblPr>
    </w:tblStylePr>
    <w:tblStylePr w:type="band2Vert">
      <w:rPr>
        <w:rFonts w:ascii="Times New Roman" w:hAnsi="Times New Roman"/>
      </w:rPr>
    </w:tblStylePr>
    <w:tblStylePr w:type="band1Horz">
      <w:rPr>
        <w:rFonts w:ascii="Times New Roman" w:hAnsi="Times New Roman"/>
        <w:sz w:val="18"/>
      </w:rPr>
      <w:tblPr/>
      <w:tcPr>
        <w:shd w:val="clear" w:color="auto" w:fill="E6E6E6"/>
      </w:tcPr>
    </w:tblStylePr>
  </w:style>
  <w:style w:type="paragraph" w:customStyle="1" w:styleId="Headline20pt">
    <w:name w:val="Headline 20pt"/>
    <w:next w:val="DateTimePlace12pt"/>
    <w:qFormat/>
    <w:rsid w:val="000C304C"/>
    <w:pPr>
      <w:spacing w:after="200" w:line="380" w:lineRule="exact"/>
    </w:pPr>
    <w:rPr>
      <w:rFonts w:ascii="Arial" w:hAnsi="Arial"/>
      <w:b/>
      <w:bCs/>
      <w:color w:val="23236E"/>
      <w:sz w:val="40"/>
      <w:szCs w:val="24"/>
      <w:lang w:val="en-GB"/>
    </w:rPr>
  </w:style>
  <w:style w:type="paragraph" w:customStyle="1" w:styleId="DateTimePlace12pt">
    <w:name w:val="Date Time Place 12 pt"/>
    <w:basedOn w:val="Headline20pt"/>
    <w:next w:val="AGENDA20pt"/>
    <w:qFormat/>
    <w:rsid w:val="000C304C"/>
    <w:pPr>
      <w:spacing w:after="380" w:line="340" w:lineRule="exact"/>
    </w:pPr>
    <w:rPr>
      <w:b w:val="0"/>
      <w:bCs w:val="0"/>
      <w:sz w:val="24"/>
    </w:rPr>
  </w:style>
  <w:style w:type="paragraph" w:customStyle="1" w:styleId="AGENDA20pt">
    <w:name w:val="AGENDA 20pt"/>
    <w:qFormat/>
    <w:rsid w:val="00F16B66"/>
    <w:pPr>
      <w:pBdr>
        <w:bottom w:val="single" w:sz="6" w:space="5" w:color="23236E"/>
      </w:pBdr>
      <w:spacing w:after="840"/>
    </w:pPr>
    <w:rPr>
      <w:rFonts w:ascii="Arial" w:hAnsi="Arial"/>
      <w:b/>
      <w:bCs/>
      <w:color w:val="23236E"/>
      <w:sz w:val="40"/>
      <w:lang w:val="en-GB"/>
    </w:rPr>
  </w:style>
  <w:style w:type="character" w:customStyle="1" w:styleId="TabTimes95pt">
    <w:name w:val="Tab Times 9_5 pt"/>
    <w:basedOn w:val="Standardnpsmoodstavce"/>
    <w:qFormat/>
    <w:rsid w:val="00661B72"/>
    <w:rPr>
      <w:rFonts w:ascii="Times New Roman" w:hAnsi="Times New Roman"/>
      <w:sz w:val="19"/>
    </w:rPr>
  </w:style>
  <w:style w:type="paragraph" w:styleId="Textbubliny">
    <w:name w:val="Balloon Text"/>
    <w:basedOn w:val="Normln"/>
    <w:link w:val="TextbublinyChar"/>
    <w:semiHidden/>
    <w:locked/>
    <w:rsid w:val="008547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5478D"/>
    <w:rPr>
      <w:rFonts w:ascii="Tahoma" w:hAnsi="Tahoma" w:cs="Tahoma"/>
      <w:sz w:val="16"/>
      <w:szCs w:val="16"/>
    </w:rPr>
  </w:style>
  <w:style w:type="table" w:styleId="Jednoduchtabulka1">
    <w:name w:val="Table Simple 1"/>
    <w:basedOn w:val="Normlntabulka"/>
    <w:locked/>
    <w:rsid w:val="005C499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locked/>
    <w:rsid w:val="00514B01"/>
    <w:pPr>
      <w:ind w:left="720"/>
      <w:contextualSpacing/>
    </w:pPr>
  </w:style>
  <w:style w:type="character" w:styleId="Siln">
    <w:name w:val="Strong"/>
    <w:basedOn w:val="Standardnpsmoodstavce"/>
    <w:uiPriority w:val="99"/>
    <w:qFormat/>
    <w:locked/>
    <w:rsid w:val="003520D2"/>
    <w:rPr>
      <w:b/>
      <w:bCs/>
    </w:rPr>
  </w:style>
  <w:style w:type="character" w:styleId="Odkaznakoment">
    <w:name w:val="annotation reference"/>
    <w:basedOn w:val="Standardnpsmoodstavce"/>
    <w:semiHidden/>
    <w:unhideWhenUsed/>
    <w:locked/>
    <w:rsid w:val="007D09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locked/>
    <w:rsid w:val="007D09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D092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locked/>
    <w:rsid w:val="007D09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0929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nhideWhenUsed="0"/>
    <w:lsdException w:name="heading 2" w:unhideWhenUsed="0" w:qFormat="1"/>
    <w:lsdException w:name="heading 3" w:unhideWhenUsed="0" w:qFormat="1"/>
    <w:lsdException w:name="heading 4" w:unhideWhenUsed="0" w:qFormat="1"/>
    <w:lsdException w:name="heading 5" w:unhideWhenUsed="0" w:qFormat="1"/>
    <w:lsdException w:name="heading 6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Default Paragraph Font" w:locked="0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99" w:unhideWhenUsed="0" w:qFormat="1"/>
    <w:lsdException w:name="Emphasis" w:semiHidden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locked="0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semiHidden/>
    <w:qFormat/>
    <w:rsid w:val="00E67643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ENTSO-E Tab Agenda"/>
    <w:basedOn w:val="Normlntabulka"/>
    <w:rsid w:val="005C4998"/>
    <w:rPr>
      <w:sz w:val="19"/>
    </w:rPr>
    <w:tblPr>
      <w:tblStyleRowBandSize w:val="1"/>
      <w:tblStyleColBandSize w:val="1"/>
      <w:tblInd w:w="0" w:type="dxa"/>
      <w:tblBorders>
        <w:insideV w:val="single" w:sz="12" w:space="0" w:color="FFFFFF"/>
      </w:tblBorders>
      <w:tblCellMar>
        <w:top w:w="34" w:type="dxa"/>
        <w:left w:w="57" w:type="dxa"/>
        <w:bottom w:w="34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23236E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tblPr>
        <w:tblCellMar>
          <w:top w:w="34" w:type="dxa"/>
          <w:left w:w="57" w:type="dxa"/>
          <w:bottom w:w="34" w:type="dxa"/>
          <w:right w:w="85" w:type="dxa"/>
        </w:tblCellMar>
      </w:tblPr>
    </w:tblStylePr>
    <w:tblStylePr w:type="band2Vert">
      <w:rPr>
        <w:rFonts w:ascii="Times New Roman" w:hAnsi="Times New Roman"/>
      </w:rPr>
    </w:tblStylePr>
    <w:tblStylePr w:type="band1Horz">
      <w:rPr>
        <w:rFonts w:ascii="Times New Roman" w:hAnsi="Times New Roman"/>
        <w:sz w:val="18"/>
      </w:rPr>
      <w:tblPr/>
      <w:tcPr>
        <w:shd w:val="clear" w:color="auto" w:fill="E6E6E6"/>
      </w:tcPr>
    </w:tblStylePr>
  </w:style>
  <w:style w:type="paragraph" w:customStyle="1" w:styleId="Headline20pt">
    <w:name w:val="Headline 20pt"/>
    <w:next w:val="DateTimePlace12pt"/>
    <w:qFormat/>
    <w:rsid w:val="000C304C"/>
    <w:pPr>
      <w:spacing w:after="200" w:line="380" w:lineRule="exact"/>
    </w:pPr>
    <w:rPr>
      <w:rFonts w:ascii="Arial" w:hAnsi="Arial"/>
      <w:b/>
      <w:bCs/>
      <w:color w:val="23236E"/>
      <w:sz w:val="40"/>
      <w:szCs w:val="24"/>
      <w:lang w:val="en-GB"/>
    </w:rPr>
  </w:style>
  <w:style w:type="paragraph" w:customStyle="1" w:styleId="DateTimePlace12pt">
    <w:name w:val="Date Time Place 12 pt"/>
    <w:basedOn w:val="Headline20pt"/>
    <w:next w:val="AGENDA20pt"/>
    <w:qFormat/>
    <w:rsid w:val="000C304C"/>
    <w:pPr>
      <w:spacing w:after="380" w:line="340" w:lineRule="exact"/>
    </w:pPr>
    <w:rPr>
      <w:b w:val="0"/>
      <w:bCs w:val="0"/>
      <w:sz w:val="24"/>
    </w:rPr>
  </w:style>
  <w:style w:type="paragraph" w:customStyle="1" w:styleId="AGENDA20pt">
    <w:name w:val="AGENDA 20pt"/>
    <w:qFormat/>
    <w:rsid w:val="00F16B66"/>
    <w:pPr>
      <w:pBdr>
        <w:bottom w:val="single" w:sz="6" w:space="5" w:color="23236E"/>
      </w:pBdr>
      <w:spacing w:after="840"/>
    </w:pPr>
    <w:rPr>
      <w:rFonts w:ascii="Arial" w:hAnsi="Arial"/>
      <w:b/>
      <w:bCs/>
      <w:color w:val="23236E"/>
      <w:sz w:val="40"/>
      <w:lang w:val="en-GB"/>
    </w:rPr>
  </w:style>
  <w:style w:type="character" w:customStyle="1" w:styleId="TabTimes95pt">
    <w:name w:val="Tab Times 9_5 pt"/>
    <w:basedOn w:val="Standardnpsmoodstavce"/>
    <w:qFormat/>
    <w:rsid w:val="00661B72"/>
    <w:rPr>
      <w:rFonts w:ascii="Times New Roman" w:hAnsi="Times New Roman"/>
      <w:sz w:val="19"/>
    </w:rPr>
  </w:style>
  <w:style w:type="paragraph" w:styleId="Textbubliny">
    <w:name w:val="Balloon Text"/>
    <w:basedOn w:val="Normln"/>
    <w:link w:val="TextbublinyChar"/>
    <w:semiHidden/>
    <w:locked/>
    <w:rsid w:val="008547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5478D"/>
    <w:rPr>
      <w:rFonts w:ascii="Tahoma" w:hAnsi="Tahoma" w:cs="Tahoma"/>
      <w:sz w:val="16"/>
      <w:szCs w:val="16"/>
    </w:rPr>
  </w:style>
  <w:style w:type="table" w:styleId="Jednoduchtabulka1">
    <w:name w:val="Table Simple 1"/>
    <w:basedOn w:val="Normlntabulka"/>
    <w:locked/>
    <w:rsid w:val="005C499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locked/>
    <w:rsid w:val="00514B01"/>
    <w:pPr>
      <w:ind w:left="720"/>
      <w:contextualSpacing/>
    </w:pPr>
  </w:style>
  <w:style w:type="character" w:styleId="Siln">
    <w:name w:val="Strong"/>
    <w:basedOn w:val="Standardnpsmoodstavce"/>
    <w:uiPriority w:val="99"/>
    <w:qFormat/>
    <w:locked/>
    <w:rsid w:val="003520D2"/>
    <w:rPr>
      <w:b/>
      <w:bCs/>
    </w:rPr>
  </w:style>
  <w:style w:type="character" w:styleId="Odkaznakoment">
    <w:name w:val="annotation reference"/>
    <w:basedOn w:val="Standardnpsmoodstavce"/>
    <w:semiHidden/>
    <w:unhideWhenUsed/>
    <w:locked/>
    <w:rsid w:val="007D09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locked/>
    <w:rsid w:val="007D09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D092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locked/>
    <w:rsid w:val="007D09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092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2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901">
          <w:marLeft w:val="17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7783">
          <w:marLeft w:val="17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8224">
          <w:marLeft w:val="175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inciuna\Desktop\121127_Template_ENTSO-E_Meeting%20Agenda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BFA14-9432-453D-9F4F-95881E14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121127_Template_ENTSO-E_Meeting Agenda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Invoice Nr</vt:lpstr>
      <vt:lpstr>Invoice Nr</vt:lpstr>
      <vt:lpstr>Invoice Nr</vt:lpstr>
    </vt:vector>
  </TitlesOfParts>
  <Company>Visuelle Kommunikation &amp; Illustration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Nr</dc:title>
  <dc:creator>Irina Minciuna</dc:creator>
  <cp:lastModifiedBy>Hruška Zdeněk</cp:lastModifiedBy>
  <cp:revision>3</cp:revision>
  <cp:lastPrinted>2013-11-25T16:38:00Z</cp:lastPrinted>
  <dcterms:created xsi:type="dcterms:W3CDTF">2014-02-19T11:52:00Z</dcterms:created>
  <dcterms:modified xsi:type="dcterms:W3CDTF">2014-02-25T15:49:00Z</dcterms:modified>
</cp:coreProperties>
</file>